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" w:line="269" w:lineRule="auto"/>
        <w:ind w:left="10" w:right="15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3639"/>
          <w:sz w:val="24"/>
          <w:szCs w:val="24"/>
        </w:rPr>
        <w:drawing>
          <wp:inline distB="0" distT="0" distL="0" distR="0">
            <wp:extent cx="5731200" cy="304800"/>
            <wp:effectExtent b="0" l="0" r="0" t="0"/>
            <wp:docPr id="156611827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" w:line="269" w:lineRule="auto"/>
        <w:ind w:left="10" w:right="150" w:firstLine="0"/>
        <w:jc w:val="center"/>
        <w:rPr>
          <w:rFonts w:ascii="Verdana" w:cs="Verdana" w:eastAsia="Verdana" w:hAnsi="Verdana"/>
          <w:color w:val="36363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6237"/>
        <w:gridCol w:w="1276"/>
        <w:tblGridChange w:id="0">
          <w:tblGrid>
            <w:gridCol w:w="1696"/>
            <w:gridCol w:w="6237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71" w:line="259" w:lineRule="auto"/>
              <w:ind w:left="10" w:right="150" w:firstLine="0"/>
              <w:jc w:val="both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250825</wp:posOffset>
                  </wp:positionV>
                  <wp:extent cx="965353" cy="962025"/>
                  <wp:effectExtent b="0" l="0" r="0" t="0"/>
                  <wp:wrapNone/>
                  <wp:docPr id="156611827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53" cy="962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75" w:line="259" w:lineRule="auto"/>
              <w:ind w:left="-5" w:right="150" w:firstLine="0"/>
              <w:jc w:val="center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t xml:space="preserve">   Ministero dell’Istruzione e del Merito</w:t>
              <w:br w:type="textWrapping"/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4"/>
                <w:szCs w:val="24"/>
                <w:rtl w:val="0"/>
              </w:rPr>
              <w:t xml:space="preserve">  ISTITUTO COMPRENSIVO FIANO</w:t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br w:type="textWrapping"/>
              <w:t xml:space="preserve">  Indirizzo Musicale</w:t>
              <w:br w:type="textWrapping"/>
              <w:t xml:space="preserve">  Via L. Giustiniani, 20 – 00065 Fiano Romano (Rm)</w:t>
              <w:br w:type="textWrapping"/>
              <w:t xml:space="preserve">  Tel. 0765/389008 </w:t>
              <w:br w:type="textWrapping"/>
              <w:t xml:space="preserve">  Cod.Mecc. RMIC87400D – Codice Fiscale: 97198090587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t xml:space="preserve">  Peo: 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rmic87400d@istruzione.it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t xml:space="preserve"> – Pec: </w:t>
            </w:r>
            <w:hyperlink r:id="rId10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rmic87400d@pec.istruzione.it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t xml:space="preserve">  Sito web: </w:t>
            </w:r>
            <w:hyperlink r:id="rId11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20"/>
                  <w:szCs w:val="20"/>
                  <w:u w:val="single"/>
                  <w:rtl w:val="0"/>
                </w:rPr>
                <w:t xml:space="preserve">www.icfianoromano.edu.it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71" w:line="259" w:lineRule="auto"/>
              <w:ind w:left="10" w:right="150" w:firstLine="0"/>
              <w:jc w:val="both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63500</wp:posOffset>
                      </wp:positionV>
                      <wp:extent cx="581660" cy="1243965"/>
                      <wp:effectExtent b="0" l="0" r="0" t="0"/>
                      <wp:wrapNone/>
                      <wp:docPr id="15661182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5150" y="3158000"/>
                                <a:ext cx="581660" cy="1243965"/>
                                <a:chOff x="5055150" y="3158000"/>
                                <a:chExt cx="581700" cy="1244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5170" y="3158018"/>
                                  <a:ext cx="581660" cy="1243965"/>
                                  <a:chOff x="5055150" y="3158000"/>
                                  <a:chExt cx="581700" cy="1244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055150" y="3158000"/>
                                    <a:ext cx="581700" cy="124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055170" y="3158018"/>
                                    <a:ext cx="581660" cy="1243965"/>
                                    <a:chOff x="5055150" y="3158000"/>
                                    <a:chExt cx="581700" cy="12440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5055150" y="3158000"/>
                                      <a:ext cx="581700" cy="12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055170" y="3158018"/>
                                      <a:ext cx="581660" cy="1243965"/>
                                      <a:chOff x="0" y="0"/>
                                      <a:chExt cx="581660" cy="124396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0" y="0"/>
                                        <a:ext cx="581650" cy="1243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descr="images_Cronaca_2015_gen-apr_erasmus-logo.png" id="8" name="Shape 8"/>
                                      <pic:cNvPicPr preferRelativeResize="0"/>
                                    </pic:nvPicPr>
                                    <pic:blipFill rotWithShape="1">
                                      <a:blip r:embed="rId12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0" y="381000"/>
                                        <a:ext cx="581660" cy="3187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pic:pic>
                                    <pic:nvPicPr>
                                      <pic:cNvPr descr="Carta Intestata Ic Fiano Romano.png" id="9" name="Shape 9"/>
                                      <pic:cNvPicPr preferRelativeResize="0"/>
                                    </pic:nvPicPr>
                                    <pic:blipFill rotWithShape="1">
                                      <a:blip r:embed="rId13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38100" y="0"/>
                                        <a:ext cx="416560" cy="353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pic:pic>
                                    <pic:nvPicPr>
                                      <pic:cNvPr descr="etwinning-logo-DBB0CE7E45-seeklogo.com.png" id="10" name="Shape 10"/>
                                      <pic:cNvPicPr preferRelativeResize="0"/>
                                    </pic:nvPicPr>
                                    <pic:blipFill rotWithShape="1">
                                      <a:blip r:embed="rId14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57150" y="762000"/>
                                        <a:ext cx="452120" cy="4819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63500</wp:posOffset>
                      </wp:positionV>
                      <wp:extent cx="581660" cy="1243965"/>
                      <wp:effectExtent b="0" l="0" r="0" t="0"/>
                      <wp:wrapNone/>
                      <wp:docPr id="156611827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1660" cy="124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DICHIARAZIONE DELLA FAMIGLIA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Oggetto: PERSONALIZZAZIONE DEL PERCORSO FORMATIVO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Anno scolastico: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sottoscritti ______________________________________________________________________ e _________________________________________________________________________________, genitori/tutori dell’alunno/a __________________________________________________________, frequentante la classe __________ della scuola __________________________________________,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ind w:left="28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ACCORDO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DISACCORDO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le indicazioni del Team docente relativamente al progetto con il quale si definiscono gli obiettivi di apprendimento specifici ed adeguati alle effettive capacità di mio/nostro figlio, al fine di consentire lo sviluppo delle potenzialità e la piena partecipazione alle attività educative e didattiche per il corrente anno scolastico, così come previsto dalla 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Direttiva Ministeriale 27/12/2012 e successive Circolari (es. Circolare n. 8 del 06/03/2013) </w:t>
        <w:tab/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Legge 170/2010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esprime parere </w:t>
        <w:tab/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FAVOREVOLE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☐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CONTRARIO 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 una personalizzazione del percorso formativo del proprio figlio e, conseguentemente,  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AUTORIZZA*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  ☐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 AUTORIZZA 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stesura del Piano Didattico Personalizzato (PDP).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*I sottoscritti si impegnano ad adempiere a quanto previsto dalla legge; contravvenendo a quanto disposto dal corpo normativo, la scuola potrebbe non riuscire ad attuare gli obiettivi indicati nel PDP e, pertanto, in tal caso è da ritenere sollevata da qualunque responsabilità in merito ad eventuale necessità di fermare l’alunno in questione. Il progetto definisce le strategie didattiche specifiche e gli eventuali strumenti compensativi e le misure dispensative adeguate al fine di consentire lo sviluppo delle potenzialità e la piena partecipazione alle attività educative e didattiche dell’allievo. A fine anno scolastico l’esito positivo, cioè il passaggio alla classe successiva/l’ammissione all’esame, dipenderà dal raggiungimento dei risultati previsti dal Piano didattico personalizzato (PDP).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Fiano Romano, ______________________________          Firma ______________________________</w:t>
      </w:r>
    </w:p>
    <w:p w:rsidR="00000000" w:rsidDel="00000000" w:rsidP="00000000" w:rsidRDefault="00000000" w:rsidRPr="00000000" w14:paraId="00000018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______________________________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145" w:firstLine="18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(barrare in caso di firma di un solo genitore)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-50797</wp:posOffset>
                </wp:positionH>
                <wp:positionV relativeFrom="paragraph">
                  <wp:posOffset>12700</wp:posOffset>
                </wp:positionV>
                <wp:extent cx="114300" cy="152400"/>
                <wp:effectExtent b="0" l="0" r="0" t="0"/>
                <wp:wrapNone/>
                <wp:docPr id="156611827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07900" y="372285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-50797</wp:posOffset>
                </wp:positionH>
                <wp:positionV relativeFrom="paragraph">
                  <wp:posOffset>12700</wp:posOffset>
                </wp:positionV>
                <wp:extent cx="114300" cy="152400"/>
                <wp:effectExtent b="0" l="0" r="0" t="0"/>
                <wp:wrapNone/>
                <wp:docPr id="156611827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6" w:type="default"/>
      <w:foot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>
        <w:rFonts w:ascii="Calibri" w:cs="Calibri" w:eastAsia="Calibri" w:hAnsi="Calibri"/>
        <w:color w:val="999999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999999"/>
        <w:sz w:val="18"/>
        <w:szCs w:val="18"/>
        <w:rtl w:val="0"/>
      </w:rPr>
      <w:t xml:space="preserve">1.0.1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200" w:lineRule="auto"/>
      <w:ind w:left="192" w:firstLine="0"/>
      <w:jc w:val="both"/>
      <w:rPr>
        <w:color w:val="b7b7b7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color w:val="b7b7b7"/>
        <w:sz w:val="18"/>
        <w:szCs w:val="18"/>
        <w:rtl w:val="0"/>
      </w:rPr>
      <w:t xml:space="preserve">   B2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53082C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3082C"/>
  </w:style>
  <w:style w:type="paragraph" w:styleId="Pidipagina">
    <w:name w:val="footer"/>
    <w:basedOn w:val="Normale"/>
    <w:link w:val="PidipaginaCarattere"/>
    <w:uiPriority w:val="99"/>
    <w:unhideWhenUsed w:val="1"/>
    <w:rsid w:val="0053082C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3082C"/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cfianoromano.edu.it" TargetMode="External"/><Relationship Id="rId10" Type="http://schemas.openxmlformats.org/officeDocument/2006/relationships/hyperlink" Target="mailto:rmic87400d@pec.istruzione.it" TargetMode="Externa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mic87400d@istruzione.it" TargetMode="External"/><Relationship Id="rId15" Type="http://schemas.openxmlformats.org/officeDocument/2006/relationships/image" Target="media/image2.png"/><Relationship Id="rId14" Type="http://schemas.openxmlformats.org/officeDocument/2006/relationships/image" Target="media/image7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KhRy+DAaMOqYoHhqtKDq+2qKg==">CgMxLjA4AHIhMXkzczRLcDNhVXBSUVdDanliRXRpVEFkck8tdExFcFJo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2025-09-30T09:18:00Z</dcterms:created>
</cp:coreProperties>
</file>